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3C7126" w:rsidRPr="00823E0E" w:rsidTr="00EE7067">
        <w:trPr>
          <w:trHeight w:val="961"/>
          <w:jc w:val="center"/>
        </w:trPr>
        <w:tc>
          <w:tcPr>
            <w:tcW w:w="3321" w:type="dxa"/>
          </w:tcPr>
          <w:p w:rsidR="003C7126" w:rsidRPr="00823E0E" w:rsidRDefault="003C7126" w:rsidP="00EE7067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3C7126" w:rsidRPr="00823E0E" w:rsidRDefault="003C7126" w:rsidP="00EE7067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E0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19125" cy="933450"/>
                  <wp:effectExtent l="19050" t="0" r="9525" b="0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3C7126" w:rsidRPr="00823E0E" w:rsidRDefault="003C7126" w:rsidP="00EE7067">
            <w:pPr>
              <w:tabs>
                <w:tab w:val="left" w:pos="1100"/>
              </w:tabs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3C7126" w:rsidRPr="00823E0E" w:rsidRDefault="003C7126" w:rsidP="003C7126">
      <w:pPr>
        <w:spacing w:after="0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23E0E">
        <w:rPr>
          <w:rFonts w:ascii="Times New Roman" w:hAnsi="Times New Roman" w:cs="Times New Roman"/>
          <w:b/>
          <w:bCs/>
          <w:caps/>
          <w:sz w:val="28"/>
          <w:szCs w:val="28"/>
        </w:rPr>
        <w:t>СОВЕТ ДЕПУТАТОВ муниципального образования Бурунчинский сельсовет Саракташского района оренбургской области</w:t>
      </w:r>
    </w:p>
    <w:p w:rsidR="003C7126" w:rsidRPr="00823E0E" w:rsidRDefault="003C7126" w:rsidP="003C7126">
      <w:pPr>
        <w:spacing w:after="0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23E0E">
        <w:rPr>
          <w:rFonts w:ascii="Times New Roman" w:hAnsi="Times New Roman" w:cs="Times New Roman"/>
          <w:b/>
          <w:bCs/>
          <w:caps/>
          <w:sz w:val="28"/>
          <w:szCs w:val="28"/>
        </w:rPr>
        <w:t>четвертый созыв</w:t>
      </w:r>
    </w:p>
    <w:p w:rsidR="003C7126" w:rsidRPr="00823E0E" w:rsidRDefault="003C7126" w:rsidP="003C7126">
      <w:pPr>
        <w:spacing w:after="0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C7126" w:rsidRPr="00823E0E" w:rsidRDefault="003C7126" w:rsidP="003C7126">
      <w:pPr>
        <w:spacing w:after="0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C7126" w:rsidRPr="00823E0E" w:rsidRDefault="003C7126" w:rsidP="003C71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23E0E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823E0E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3C7126" w:rsidRPr="00823E0E" w:rsidRDefault="003C7126" w:rsidP="003C71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7126" w:rsidRPr="00823E0E" w:rsidRDefault="003C7126" w:rsidP="003C71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3E0E">
        <w:rPr>
          <w:rFonts w:ascii="Times New Roman" w:hAnsi="Times New Roman" w:cs="Times New Roman"/>
          <w:sz w:val="28"/>
          <w:szCs w:val="28"/>
        </w:rPr>
        <w:t xml:space="preserve">внеочередного тридцать второго заседания Совета депутатов </w:t>
      </w:r>
    </w:p>
    <w:p w:rsidR="003C7126" w:rsidRPr="00823E0E" w:rsidRDefault="003C7126" w:rsidP="003C71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3E0E">
        <w:rPr>
          <w:rFonts w:ascii="Times New Roman" w:hAnsi="Times New Roman" w:cs="Times New Roman"/>
          <w:sz w:val="28"/>
          <w:szCs w:val="28"/>
        </w:rPr>
        <w:t>Бурунчинского сельсовета четвертого созыва</w:t>
      </w:r>
    </w:p>
    <w:p w:rsidR="003C7126" w:rsidRPr="00823E0E" w:rsidRDefault="003C7126" w:rsidP="003C712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Look w:val="00A0"/>
      </w:tblPr>
      <w:tblGrid>
        <w:gridCol w:w="176"/>
        <w:gridCol w:w="2922"/>
        <w:gridCol w:w="2927"/>
        <w:gridCol w:w="3331"/>
        <w:gridCol w:w="391"/>
      </w:tblGrid>
      <w:tr w:rsidR="003C7126" w:rsidRPr="00823E0E" w:rsidTr="003C7126">
        <w:trPr>
          <w:gridBefore w:val="1"/>
          <w:wBefore w:w="176" w:type="dxa"/>
          <w:trHeight w:val="373"/>
        </w:trPr>
        <w:tc>
          <w:tcPr>
            <w:tcW w:w="2922" w:type="dxa"/>
          </w:tcPr>
          <w:p w:rsidR="003C7126" w:rsidRPr="00823E0E" w:rsidRDefault="003C7126" w:rsidP="00EE70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  <w:tc>
          <w:tcPr>
            <w:tcW w:w="2927" w:type="dxa"/>
          </w:tcPr>
          <w:p w:rsidR="003C7126" w:rsidRPr="00823E0E" w:rsidRDefault="003C7126" w:rsidP="00EE70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3E0E">
              <w:rPr>
                <w:rFonts w:ascii="Times New Roman" w:hAnsi="Times New Roman" w:cs="Times New Roman"/>
                <w:sz w:val="28"/>
                <w:szCs w:val="28"/>
              </w:rPr>
              <w:t>с. Бурунча</w:t>
            </w:r>
          </w:p>
        </w:tc>
        <w:tc>
          <w:tcPr>
            <w:tcW w:w="3722" w:type="dxa"/>
            <w:gridSpan w:val="2"/>
          </w:tcPr>
          <w:p w:rsidR="003C7126" w:rsidRDefault="003C7126" w:rsidP="00EE706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003C"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C7126" w:rsidRPr="00823E0E" w:rsidRDefault="003C7126" w:rsidP="00EE70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C7126" w:rsidTr="003C7126">
        <w:tblPrEx>
          <w:tblLook w:val="04A0"/>
        </w:tblPrEx>
        <w:trPr>
          <w:gridAfter w:val="1"/>
          <w:wAfter w:w="391" w:type="dxa"/>
        </w:trPr>
        <w:tc>
          <w:tcPr>
            <w:tcW w:w="9356" w:type="dxa"/>
            <w:gridSpan w:val="4"/>
          </w:tcPr>
          <w:tbl>
            <w:tblPr>
              <w:tblW w:w="8170" w:type="dxa"/>
              <w:jc w:val="center"/>
              <w:tblInd w:w="728" w:type="dxa"/>
              <w:tblLook w:val="01E0"/>
            </w:tblPr>
            <w:tblGrid>
              <w:gridCol w:w="8170"/>
            </w:tblGrid>
            <w:tr w:rsidR="003C7126" w:rsidRPr="004A209A" w:rsidTr="00EE7067">
              <w:trPr>
                <w:jc w:val="center"/>
              </w:trPr>
              <w:tc>
                <w:tcPr>
                  <w:tcW w:w="8170" w:type="dxa"/>
                  <w:hideMark/>
                </w:tcPr>
                <w:p w:rsidR="003C7126" w:rsidRPr="004A209A" w:rsidRDefault="003C7126" w:rsidP="00EE7067">
                  <w:pPr>
                    <w:widowControl w:val="0"/>
                    <w:autoSpaceDE w:val="0"/>
                    <w:autoSpaceDN w:val="0"/>
                    <w:adjustRightInd w:val="0"/>
                    <w:ind w:left="1284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A20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передаче части</w:t>
                  </w:r>
                  <w:r w:rsidRPr="004A209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A20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полномочий администрации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Бурунчинского </w:t>
                  </w:r>
                  <w:r w:rsidRPr="004A20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сельсовета Саракташского района Оренбургской области </w:t>
                  </w:r>
                  <w:r w:rsidRPr="004A209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по осуществлению внешнего муниципального финансового контроля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2025</w:t>
                  </w:r>
                  <w:r w:rsidRPr="004A20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3C7126" w:rsidRPr="004A209A" w:rsidRDefault="003C7126" w:rsidP="00EE7067">
            <w:pPr>
              <w:ind w:left="2161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126" w:rsidRPr="004A209A" w:rsidRDefault="003C7126" w:rsidP="00EE7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gramStart"/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Руководствуясь </w:t>
            </w:r>
            <w:r w:rsidRPr="004A209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</w:t>
            </w: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Уставом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заслушав и обсудив финансово-экономическое обоснование главы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по вопросу передачи части полномочий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администрации муниципального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Саракташский район на 2025</w:t>
            </w: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proofErr w:type="gramEnd"/>
          </w:p>
          <w:p w:rsidR="003C7126" w:rsidRPr="004A209A" w:rsidRDefault="003C7126" w:rsidP="00EE7067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Бурунчинского</w:t>
            </w: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3C7126" w:rsidRPr="004A209A" w:rsidRDefault="003C7126" w:rsidP="00EE7067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209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 Е Ш И Л :</w:t>
            </w:r>
          </w:p>
          <w:p w:rsidR="003C7126" w:rsidRPr="004A209A" w:rsidRDefault="003C7126" w:rsidP="00EE7067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   1.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Бурунчинский</w:t>
            </w: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Саракташского района Оренбургской области передать Контрольно-счётному органу «Счётная палата» Саракташского района </w:t>
            </w:r>
            <w:r w:rsidRPr="004A20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часть полномочий по осуществлению </w:t>
            </w:r>
            <w:r w:rsidRPr="004A20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внешнего муниципального финансового 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2025</w:t>
            </w: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3C7126" w:rsidRPr="004A209A" w:rsidRDefault="003C7126" w:rsidP="00EE7067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2.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Бурунчинский </w:t>
            </w: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заключить Соглашение с Контрольно-счётным органом «Счётная палата» Саракташского района о передач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части своих полномочий на 2025</w:t>
            </w: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 год в сфере осуществления внешнего муниципального финансового контроля согласно пункту 1 данного решения.</w:t>
            </w:r>
          </w:p>
          <w:p w:rsidR="003C7126" w:rsidRPr="004A209A" w:rsidRDefault="003C7126" w:rsidP="00EE7067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>3. Настоящее решение вступает в силу после его обнародования и подлежит размещению на официальном сайте администрации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Бурунчинский</w:t>
            </w: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 Саракташского района Оренбургской области.</w:t>
            </w:r>
          </w:p>
          <w:p w:rsidR="003C7126" w:rsidRPr="004A209A" w:rsidRDefault="003C7126" w:rsidP="00EE7067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4A209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данного решения возложить на постоянную планово-бюджетную комиссию Совета депутатов сельсовета  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Горбачев И.А.)</w:t>
            </w:r>
          </w:p>
          <w:p w:rsidR="003C7126" w:rsidRPr="004A209A" w:rsidRDefault="003C7126" w:rsidP="00EE7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126" w:rsidRPr="00A75D4D" w:rsidRDefault="003C7126" w:rsidP="00EE70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75D4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Глава администрации</w:t>
            </w:r>
          </w:p>
          <w:p w:rsidR="003C7126" w:rsidRDefault="003C7126" w:rsidP="00EE70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депутатов сельсовета                                           Бурунчинского сельсовета</w:t>
            </w:r>
          </w:p>
          <w:p w:rsidR="003C7126" w:rsidRPr="00A75D4D" w:rsidRDefault="003C7126" w:rsidP="00EE70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 С.Н.Жуков                                   ____________ А.Н.Логинов</w:t>
            </w:r>
          </w:p>
          <w:p w:rsidR="003C7126" w:rsidRPr="004A209A" w:rsidRDefault="003C7126" w:rsidP="00EE7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C7126" w:rsidRPr="004A209A" w:rsidRDefault="003C7126" w:rsidP="00EE7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>Разослано: администрации района, постоянной комиссии, прокурору района</w:t>
            </w:r>
          </w:p>
          <w:p w:rsidR="003C7126" w:rsidRPr="004A209A" w:rsidRDefault="003C7126" w:rsidP="00EE7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0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</w:p>
          <w:p w:rsidR="003C7126" w:rsidRDefault="003C7126" w:rsidP="00EE7067">
            <w:pPr>
              <w:pStyle w:val="1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  <w:t xml:space="preserve">  </w:t>
            </w:r>
          </w:p>
          <w:p w:rsidR="003C7126" w:rsidRDefault="003C7126" w:rsidP="00EE7067">
            <w:pPr>
              <w:pStyle w:val="1"/>
              <w:spacing w:line="276" w:lineRule="auto"/>
              <w:rPr>
                <w:color w:val="000000"/>
                <w:szCs w:val="28"/>
              </w:rPr>
            </w:pPr>
          </w:p>
          <w:p w:rsidR="003C7126" w:rsidRPr="004A209A" w:rsidRDefault="003C7126" w:rsidP="00EE7067"/>
        </w:tc>
      </w:tr>
    </w:tbl>
    <w:p w:rsidR="003C7126" w:rsidRDefault="003C7126" w:rsidP="003C7126"/>
    <w:p w:rsidR="004F6311" w:rsidRDefault="004F6311"/>
    <w:sectPr w:rsidR="004F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126"/>
    <w:rsid w:val="003C7126"/>
    <w:rsid w:val="004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7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1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C712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3C71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2024-12-18T06:08:00Z</dcterms:created>
  <dcterms:modified xsi:type="dcterms:W3CDTF">2024-12-18T06:11:00Z</dcterms:modified>
</cp:coreProperties>
</file>